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62" w:rsidRPr="004A08CA" w:rsidRDefault="002F47C8" w:rsidP="004A08CA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bookmarkStart w:id="0" w:name="_GoBack"/>
      <w:bookmarkEnd w:id="0"/>
      <w:r w:rsidR="00BF4F92" w:rsidRPr="004A08CA">
        <w:rPr>
          <w:b/>
          <w:u w:val="single"/>
        </w:rPr>
        <w:t>Preguntas para examen categoría A.</w:t>
      </w:r>
    </w:p>
    <w:p w:rsidR="00BF4F92" w:rsidRPr="00BF4F92" w:rsidRDefault="00BF4F92" w:rsidP="00F1338A">
      <w:pPr>
        <w:pStyle w:val="Prrafodelista"/>
        <w:numPr>
          <w:ilvl w:val="0"/>
          <w:numId w:val="3"/>
        </w:numPr>
      </w:pPr>
      <w:r w:rsidRPr="00BF4F92">
        <w:t>¿Cuál es la tolerancia máxima de alcohol permitida para motociclistas?</w:t>
      </w:r>
    </w:p>
    <w:p w:rsidR="00BF4F92" w:rsidRPr="00BF4F92" w:rsidRDefault="00BF4F92" w:rsidP="00F1338A">
      <w:pPr>
        <w:pStyle w:val="Prrafodelista"/>
        <w:ind w:firstLine="348"/>
      </w:pPr>
      <w:r w:rsidRPr="00BF4F9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5pt;height:18pt" o:ole="">
            <v:imagedata r:id="rId6" o:title=""/>
          </v:shape>
          <w:control r:id="rId7" w:name="DefaultOcxName" w:shapeid="_x0000_i1102"/>
        </w:object>
      </w:r>
      <w:r w:rsidRPr="00BF4F92">
        <w:t>0,2 gr/1000 cm3 de sangre.</w:t>
      </w:r>
    </w:p>
    <w:p w:rsidR="00F1338A" w:rsidRPr="00F1338A" w:rsidRDefault="00F1338A" w:rsidP="00F1338A">
      <w:pPr>
        <w:pStyle w:val="Prrafodelista"/>
        <w:numPr>
          <w:ilvl w:val="0"/>
          <w:numId w:val="3"/>
        </w:numPr>
        <w:spacing w:after="72"/>
        <w:jc w:val="left"/>
        <w:rPr>
          <w:rFonts w:eastAsia="Times New Roman" w:cs="Times New Roman"/>
          <w:color w:val="000000"/>
          <w:szCs w:val="24"/>
          <w:lang w:eastAsia="es-AR"/>
        </w:rPr>
      </w:pPr>
      <w:r w:rsidRPr="00F1338A">
        <w:rPr>
          <w:rFonts w:eastAsia="Times New Roman" w:cs="Times New Roman"/>
          <w:color w:val="000000"/>
          <w:szCs w:val="24"/>
          <w:lang w:eastAsia="es-AR"/>
        </w:rPr>
        <w:t xml:space="preserve">¿Se debe poseer acreditación previa para conducir motocicletas de más de 150 </w:t>
      </w:r>
      <w:proofErr w:type="spellStart"/>
      <w:proofErr w:type="gramStart"/>
      <w:r w:rsidRPr="00F1338A">
        <w:rPr>
          <w:rFonts w:eastAsia="Times New Roman" w:cs="Times New Roman"/>
          <w:color w:val="000000"/>
          <w:szCs w:val="24"/>
          <w:lang w:eastAsia="es-AR"/>
        </w:rPr>
        <w:t>cc.</w:t>
      </w:r>
      <w:proofErr w:type="spellEnd"/>
      <w:r w:rsidRPr="00F1338A">
        <w:rPr>
          <w:rFonts w:eastAsia="Times New Roman" w:cs="Times New Roman"/>
          <w:color w:val="000000"/>
          <w:szCs w:val="24"/>
          <w:lang w:eastAsia="es-AR"/>
        </w:rPr>
        <w:t>?</w:t>
      </w:r>
      <w:proofErr w:type="gramEnd"/>
      <w:r w:rsidRPr="00F1338A">
        <w:rPr>
          <w:rFonts w:eastAsia="Times New Roman" w:cs="Times New Roman"/>
          <w:color w:val="000000"/>
          <w:szCs w:val="24"/>
          <w:lang w:eastAsia="es-AR"/>
        </w:rPr>
        <w:t xml:space="preserve">   </w:t>
      </w:r>
    </w:p>
    <w:p w:rsidR="00BF4F92" w:rsidRPr="00F1338A" w:rsidRDefault="00F1338A" w:rsidP="00F1338A">
      <w:pPr>
        <w:pStyle w:val="Prrafodelista"/>
        <w:numPr>
          <w:ilvl w:val="0"/>
          <w:numId w:val="5"/>
        </w:numPr>
        <w:spacing w:after="72"/>
        <w:jc w:val="left"/>
        <w:rPr>
          <w:rFonts w:eastAsia="Times New Roman" w:cs="Times New Roman"/>
          <w:color w:val="000000"/>
          <w:szCs w:val="24"/>
          <w:lang w:eastAsia="es-AR"/>
        </w:rPr>
      </w:pPr>
      <w:r w:rsidRPr="00F1338A">
        <w:rPr>
          <w:rFonts w:eastAsia="Times New Roman" w:cs="Times New Roman"/>
          <w:color w:val="000000"/>
          <w:szCs w:val="24"/>
          <w:lang w:eastAsia="es-AR"/>
        </w:rPr>
        <w:t>Si, si se es menor de 21 años.</w:t>
      </w:r>
    </w:p>
    <w:p w:rsidR="00BF4F92" w:rsidRDefault="004A08CA" w:rsidP="00BF4F92">
      <w:pPr>
        <w:pStyle w:val="Prrafodelista"/>
      </w:pPr>
      <w:r>
        <w:t xml:space="preserve">3) </w:t>
      </w:r>
      <w:r w:rsidR="00BF4F92">
        <w:t xml:space="preserve">¿Es obligatorio que el </w:t>
      </w:r>
      <w:proofErr w:type="spellStart"/>
      <w:r w:rsidR="00BF4F92">
        <w:t>motovehículo</w:t>
      </w:r>
      <w:proofErr w:type="spellEnd"/>
      <w:r w:rsidR="00BF4F92">
        <w:t xml:space="preserve"> posea guardabarros sobre todas sus ruedas?</w:t>
      </w:r>
    </w:p>
    <w:p w:rsidR="00BF4F92" w:rsidRDefault="00BF4F92" w:rsidP="00F1338A">
      <w:pPr>
        <w:pStyle w:val="Prrafodelista"/>
        <w:numPr>
          <w:ilvl w:val="0"/>
          <w:numId w:val="5"/>
        </w:numPr>
      </w:pPr>
      <w:r>
        <w:t>Sí, es obligatorio.</w:t>
      </w:r>
    </w:p>
    <w:p w:rsidR="00BF4F92" w:rsidRPr="00BF4F92" w:rsidRDefault="005F1FA5" w:rsidP="00F1338A">
      <w:pPr>
        <w:pStyle w:val="Prrafodelista"/>
        <w:numPr>
          <w:ilvl w:val="0"/>
          <w:numId w:val="6"/>
        </w:numPr>
      </w:pPr>
      <w:r w:rsidRPr="00BF4F92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52457F32" wp14:editId="4F2D7947">
            <wp:simplePos x="0" y="0"/>
            <wp:positionH relativeFrom="column">
              <wp:posOffset>2247265</wp:posOffset>
            </wp:positionH>
            <wp:positionV relativeFrom="paragraph">
              <wp:posOffset>140335</wp:posOffset>
            </wp:positionV>
            <wp:extent cx="1014738" cy="1021080"/>
            <wp:effectExtent l="0" t="0" r="0" b="7620"/>
            <wp:wrapNone/>
            <wp:docPr id="1" name="Imagen 1" descr="https://www.santafe.gob.ar/campus/examenETLC/images/preguntas/6dd4dada6536fbf7d4822c6fe177b79097323c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antafe.gob.ar/campus/examenETLC/images/preguntas/6dd4dada6536fbf7d4822c6fe177b79097323c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8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92" w:rsidRPr="00BF4F92">
        <w:t>Puede entrar con su ciclomotor a la vía que se anuncia en el cartel que se muestra en la figura</w:t>
      </w:r>
      <w:proofErr w:type="gramStart"/>
      <w:r w:rsidR="00BF4F92" w:rsidRPr="00BF4F92">
        <w:t>?</w:t>
      </w:r>
      <w:proofErr w:type="gramEnd"/>
    </w:p>
    <w:p w:rsidR="005F1FA5" w:rsidRDefault="005F1FA5" w:rsidP="00BF4F92">
      <w:pPr>
        <w:pStyle w:val="Prrafodelista"/>
      </w:pPr>
    </w:p>
    <w:p w:rsidR="00BF4F92" w:rsidRPr="00BF4F92" w:rsidRDefault="00BF4F92" w:rsidP="00BF4F92">
      <w:pPr>
        <w:pStyle w:val="Prrafodelista"/>
      </w:pPr>
    </w:p>
    <w:p w:rsidR="00BF4F92" w:rsidRPr="00BF4F92" w:rsidRDefault="00BF4F92" w:rsidP="00BF4F92">
      <w:pPr>
        <w:pStyle w:val="Prrafodelista"/>
      </w:pPr>
      <w:r w:rsidRPr="00BF4F92">
        <w:object w:dxaOrig="225" w:dyaOrig="225">
          <v:shape id="_x0000_i1105" type="#_x0000_t75" style="width:20.5pt;height:18pt" o:ole="">
            <v:imagedata r:id="rId6" o:title=""/>
          </v:shape>
          <w:control r:id="rId9" w:name="DefaultOcxName3" w:shapeid="_x0000_i1105"/>
        </w:object>
      </w:r>
      <w:r w:rsidRPr="00BF4F92">
        <w:t> a. No, porque está prohibido circular por autopistas en ciclomotor.</w:t>
      </w:r>
    </w:p>
    <w:p w:rsidR="005F1FA5" w:rsidRDefault="005F1FA5" w:rsidP="00BF4F92">
      <w:pPr>
        <w:pStyle w:val="Prrafodelista"/>
      </w:pPr>
    </w:p>
    <w:p w:rsidR="00BF4F92" w:rsidRPr="00BF4F92" w:rsidRDefault="00BF4F92" w:rsidP="00F1338A">
      <w:pPr>
        <w:pStyle w:val="Prrafodelista"/>
        <w:numPr>
          <w:ilvl w:val="0"/>
          <w:numId w:val="6"/>
        </w:numPr>
      </w:pPr>
      <w:r w:rsidRPr="00BF4F92">
        <w:t>¿Cómo debe efectuar el adelantamiento una moto a un colectivo detenido realizando ascenso o descenso de pasajeros?</w:t>
      </w:r>
    </w:p>
    <w:p w:rsidR="00BF4F92" w:rsidRPr="00BF4F92" w:rsidRDefault="00BF4F92" w:rsidP="00BF4F92">
      <w:pPr>
        <w:pStyle w:val="Prrafodelista"/>
      </w:pPr>
      <w:r w:rsidRPr="00BF4F92">
        <w:object w:dxaOrig="225" w:dyaOrig="225">
          <v:shape id="_x0000_i1108" type="#_x0000_t75" style="width:20.5pt;height:18pt" o:ole="">
            <v:imagedata r:id="rId6" o:title=""/>
          </v:shape>
          <w:control r:id="rId10" w:name="DefaultOcxName4" w:shapeid="_x0000_i1108"/>
        </w:object>
      </w:r>
      <w:r w:rsidR="00F1338A">
        <w:t> </w:t>
      </w:r>
      <w:r w:rsidRPr="00BF4F92">
        <w:t>Únicamente por la izquierda del transporte urbano.</w:t>
      </w:r>
    </w:p>
    <w:p w:rsidR="00BF4F92" w:rsidRPr="00BF4F92" w:rsidRDefault="00BF4F92" w:rsidP="00F1338A">
      <w:pPr>
        <w:pStyle w:val="Prrafodelista"/>
        <w:numPr>
          <w:ilvl w:val="0"/>
          <w:numId w:val="6"/>
        </w:numPr>
      </w:pPr>
      <w:r w:rsidRPr="00BF4F92">
        <w:t xml:space="preserve">Un </w:t>
      </w:r>
      <w:proofErr w:type="spellStart"/>
      <w:r w:rsidRPr="00BF4F92">
        <w:t>motovehículo</w:t>
      </w:r>
      <w:proofErr w:type="spellEnd"/>
      <w:r w:rsidRPr="00BF4F92">
        <w:t xml:space="preserve"> de menos de 60 cc:</w:t>
      </w:r>
    </w:p>
    <w:p w:rsidR="00BF4F92" w:rsidRPr="00BF4F92" w:rsidRDefault="00BF4F92" w:rsidP="00BF4F92">
      <w:pPr>
        <w:pStyle w:val="Prrafodelista"/>
      </w:pPr>
      <w:r w:rsidRPr="00BF4F92">
        <w:t>Seleccione una:</w:t>
      </w:r>
    </w:p>
    <w:p w:rsidR="00BF4F92" w:rsidRPr="00BF4F92" w:rsidRDefault="00BF4F92" w:rsidP="00BF4F92">
      <w:pPr>
        <w:pStyle w:val="Prrafodelista"/>
      </w:pPr>
      <w:r w:rsidRPr="00BF4F92">
        <w:object w:dxaOrig="225" w:dyaOrig="225">
          <v:shape id="_x0000_i1111" type="#_x0000_t75" style="width:20.5pt;height:18pt" o:ole="">
            <v:imagedata r:id="rId6" o:title=""/>
          </v:shape>
          <w:control r:id="rId11" w:name="DefaultOcxName11" w:shapeid="_x0000_i1111"/>
        </w:object>
      </w:r>
      <w:r w:rsidR="00F1338A">
        <w:t> N</w:t>
      </w:r>
      <w:r w:rsidRPr="00BF4F92">
        <w:t>o se puede llevar pasajeros.</w:t>
      </w:r>
    </w:p>
    <w:p w:rsidR="00BF4F92" w:rsidRPr="00BF4F92" w:rsidRDefault="00BF4F92" w:rsidP="00F1338A">
      <w:pPr>
        <w:pStyle w:val="Prrafodelista"/>
        <w:numPr>
          <w:ilvl w:val="0"/>
          <w:numId w:val="6"/>
        </w:numPr>
      </w:pPr>
      <w:r w:rsidRPr="00BF4F92">
        <w:t>¿Puede circular con una moto en contramano?</w:t>
      </w:r>
    </w:p>
    <w:p w:rsidR="00BF4F92" w:rsidRPr="00BF4F92" w:rsidRDefault="00BF4F92" w:rsidP="00BF4F92">
      <w:pPr>
        <w:pStyle w:val="Prrafodelista"/>
      </w:pPr>
      <w:r w:rsidRPr="00BF4F92">
        <w:object w:dxaOrig="225" w:dyaOrig="225">
          <v:shape id="_x0000_i1114" type="#_x0000_t75" style="width:20.5pt;height:18pt" o:ole="">
            <v:imagedata r:id="rId6" o:title=""/>
          </v:shape>
          <w:control r:id="rId12" w:name="DefaultOcxName21" w:shapeid="_x0000_i1114"/>
        </w:object>
      </w:r>
      <w:r w:rsidRPr="00BF4F92">
        <w:t> No, está prohibido.</w:t>
      </w:r>
    </w:p>
    <w:p w:rsidR="00BF4F92" w:rsidRPr="00BF4F92" w:rsidRDefault="00BF4F92" w:rsidP="00F1338A">
      <w:pPr>
        <w:pStyle w:val="Prrafodelista"/>
        <w:numPr>
          <w:ilvl w:val="0"/>
          <w:numId w:val="6"/>
        </w:numPr>
      </w:pPr>
      <w:r w:rsidRPr="00BF4F92">
        <w:t xml:space="preserve">¿Está permitido conducir un </w:t>
      </w:r>
      <w:proofErr w:type="spellStart"/>
      <w:r w:rsidRPr="00BF4F92">
        <w:t>motovehículo</w:t>
      </w:r>
      <w:proofErr w:type="spellEnd"/>
      <w:r w:rsidRPr="00BF4F92">
        <w:t xml:space="preserve"> con cualquier tipo de licencia?</w:t>
      </w:r>
    </w:p>
    <w:p w:rsidR="00BF4F92" w:rsidRDefault="00BF4F92" w:rsidP="00BF4F92">
      <w:pPr>
        <w:pStyle w:val="Prrafodelista"/>
      </w:pPr>
      <w:r w:rsidRPr="00BF4F92">
        <w:object w:dxaOrig="225" w:dyaOrig="225">
          <v:shape id="_x0000_i1117" type="#_x0000_t75" style="width:20.5pt;height:18pt" o:ole="">
            <v:imagedata r:id="rId6" o:title=""/>
          </v:shape>
          <w:control r:id="rId13" w:name="DefaultOcxName12" w:shapeid="_x0000_i1117"/>
        </w:object>
      </w:r>
      <w:r w:rsidRPr="00BF4F92">
        <w:t> b. No, sólo con una licencia clase A acorde a la cilindrada.</w:t>
      </w:r>
    </w:p>
    <w:p w:rsidR="00BF4F92" w:rsidRPr="00BF4F92" w:rsidRDefault="00BF4F92" w:rsidP="00F1338A">
      <w:pPr>
        <w:pStyle w:val="Prrafodelista"/>
        <w:numPr>
          <w:ilvl w:val="0"/>
          <w:numId w:val="6"/>
        </w:numPr>
      </w:pPr>
      <w:r w:rsidRPr="00BF4F92">
        <w:t xml:space="preserve">Un </w:t>
      </w:r>
      <w:proofErr w:type="spellStart"/>
      <w:r w:rsidRPr="00BF4F92">
        <w:t>motovehículo</w:t>
      </w:r>
      <w:proofErr w:type="spellEnd"/>
      <w:r w:rsidRPr="00BF4F92">
        <w:t>, ¿debe circular con luz baja permanentemente encendida?</w:t>
      </w:r>
    </w:p>
    <w:p w:rsidR="00BF4F92" w:rsidRDefault="00BF4F92" w:rsidP="00BF4F92">
      <w:pPr>
        <w:pStyle w:val="Prrafodelista"/>
      </w:pPr>
      <w:r w:rsidRPr="00BF4F92">
        <w:object w:dxaOrig="225" w:dyaOrig="225">
          <v:shape id="_x0000_i1120" type="#_x0000_t75" style="width:20.5pt;height:18pt" o:ole="">
            <v:imagedata r:id="rId6" o:title=""/>
          </v:shape>
          <w:control r:id="rId14" w:name="DefaultOcxName22" w:shapeid="_x0000_i1120"/>
        </w:object>
      </w:r>
      <w:r w:rsidRPr="00BF4F92">
        <w:t> Si, aún en momentos de plena luminosidad solar.</w:t>
      </w:r>
    </w:p>
    <w:p w:rsidR="00BF4F92" w:rsidRPr="00BF4F92" w:rsidRDefault="00BF4F92" w:rsidP="00F1338A">
      <w:pPr>
        <w:pStyle w:val="Prrafodelista"/>
        <w:numPr>
          <w:ilvl w:val="0"/>
          <w:numId w:val="6"/>
        </w:numPr>
      </w:pPr>
      <w:r w:rsidRPr="00BF4F92">
        <w:t xml:space="preserve">¿Puede circular con un </w:t>
      </w:r>
      <w:proofErr w:type="spellStart"/>
      <w:r w:rsidRPr="00BF4F92">
        <w:t>motovehículo</w:t>
      </w:r>
      <w:proofErr w:type="spellEnd"/>
      <w:r w:rsidRPr="00BF4F92">
        <w:t xml:space="preserve"> por la acera?</w:t>
      </w:r>
    </w:p>
    <w:p w:rsidR="00BF4F92" w:rsidRDefault="00BF4F92" w:rsidP="00BF4F92">
      <w:pPr>
        <w:pStyle w:val="Prrafodelista"/>
      </w:pPr>
      <w:r w:rsidRPr="00BF4F92">
        <w:object w:dxaOrig="225" w:dyaOrig="225">
          <v:shape id="_x0000_i1123" type="#_x0000_t75" style="width:20.5pt;height:18pt" o:ole="">
            <v:imagedata r:id="rId6" o:title=""/>
          </v:shape>
          <w:control r:id="rId15" w:name="DefaultOcxName23" w:shapeid="_x0000_i1123"/>
        </w:object>
      </w:r>
      <w:r w:rsidR="00A954F6">
        <w:t> </w:t>
      </w:r>
      <w:r w:rsidRPr="00BF4F92">
        <w:t>No, está prohibido.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lastRenderedPageBreak/>
        <w:t>La falta de la chapa patente en un ciclomotor genera:</w:t>
      </w:r>
    </w:p>
    <w:p w:rsidR="00A954F6" w:rsidRDefault="00A954F6" w:rsidP="00A954F6">
      <w:pPr>
        <w:pStyle w:val="Prrafodelista"/>
      </w:pPr>
      <w:r w:rsidRPr="00A954F6">
        <w:object w:dxaOrig="225" w:dyaOrig="225">
          <v:shape id="_x0000_i1126" type="#_x0000_t75" style="width:20.5pt;height:18pt" o:ole="">
            <v:imagedata r:id="rId6" o:title=""/>
          </v:shape>
          <w:control r:id="rId16" w:name="DefaultOcxName13" w:shapeid="_x0000_i1126"/>
        </w:object>
      </w:r>
      <w:r w:rsidRPr="00A954F6">
        <w:t> La confección de un acta de comprobación y remisión del ciclomotor al corralón o depósito.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t>¿Cómo debe utilizarse el casco protector?</w:t>
      </w:r>
    </w:p>
    <w:p w:rsidR="00A954F6" w:rsidRDefault="00A954F6" w:rsidP="00A954F6">
      <w:pPr>
        <w:pStyle w:val="Prrafodelista"/>
      </w:pPr>
      <w:r w:rsidRPr="00A954F6">
        <w:object w:dxaOrig="225" w:dyaOrig="225">
          <v:shape id="_x0000_i1129" type="#_x0000_t75" style="width:20.5pt;height:18pt" o:ole="">
            <v:imagedata r:id="rId6" o:title=""/>
          </v:shape>
          <w:control r:id="rId17" w:name="DefaultOcxName14" w:shapeid="_x0000_i1129"/>
        </w:object>
      </w:r>
      <w:r w:rsidRPr="00A954F6">
        <w:t> Debe llevarse colocado y firmemente abrochado.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t>¿Sirve el casco una vez que ha sufrido un golpe?</w:t>
      </w:r>
    </w:p>
    <w:p w:rsidR="00A954F6" w:rsidRDefault="00A954F6" w:rsidP="00A954F6">
      <w:pPr>
        <w:pStyle w:val="Prrafodelista"/>
      </w:pPr>
      <w:r w:rsidRPr="00A954F6">
        <w:object w:dxaOrig="225" w:dyaOrig="225">
          <v:shape id="_x0000_i1132" type="#_x0000_t75" style="width:20.5pt;height:18pt" o:ole="">
            <v:imagedata r:id="rId6" o:title=""/>
          </v:shape>
          <w:control r:id="rId18" w:name="DefaultOcxName24" w:shapeid="_x0000_i1132"/>
        </w:object>
      </w:r>
      <w:r w:rsidRPr="00A954F6">
        <w:t> No, pierde su efecto.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t>Según lo dispuesto por la Ley Nacional Nº 24.449, la licencia de conducir clase G, habilita a conducir motos</w:t>
      </w:r>
      <w:proofErr w:type="gramStart"/>
      <w:r w:rsidRPr="00A954F6">
        <w:t>?</w:t>
      </w:r>
      <w:proofErr w:type="gramEnd"/>
    </w:p>
    <w:p w:rsidR="00A954F6" w:rsidRDefault="00A954F6" w:rsidP="00A954F6">
      <w:pPr>
        <w:pStyle w:val="Prrafodelista"/>
      </w:pPr>
      <w:r w:rsidRPr="00A954F6">
        <w:object w:dxaOrig="225" w:dyaOrig="225">
          <v:shape id="_x0000_i1135" type="#_x0000_t75" style="width:20.5pt;height:18pt" o:ole="">
            <v:imagedata r:id="rId6" o:title=""/>
          </v:shape>
          <w:control r:id="rId19" w:name="DefaultOcxName15" w:shapeid="_x0000_i1135"/>
        </w:object>
      </w:r>
      <w:r w:rsidRPr="00A954F6">
        <w:t> No.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t>¿Cómo se reglamenta el uso del casco en motocicletas?</w:t>
      </w:r>
    </w:p>
    <w:p w:rsidR="00A954F6" w:rsidRDefault="00A954F6" w:rsidP="00A954F6">
      <w:pPr>
        <w:pStyle w:val="Prrafodelista"/>
      </w:pPr>
      <w:r w:rsidRPr="00A954F6">
        <w:object w:dxaOrig="225" w:dyaOrig="225">
          <v:shape id="_x0000_i1138" type="#_x0000_t75" style="width:20.5pt;height:18pt" o:ole="">
            <v:imagedata r:id="rId6" o:title=""/>
          </v:shape>
          <w:control r:id="rId20" w:name="DefaultOcxName25" w:shapeid="_x0000_i1138"/>
        </w:object>
      </w:r>
      <w:r w:rsidRPr="00A954F6">
        <w:t> Obligatorio para conductor y acompañante.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t>Que es el punto ciego</w:t>
      </w:r>
      <w:proofErr w:type="gramStart"/>
      <w:r w:rsidRPr="00A954F6">
        <w:t>?</w:t>
      </w:r>
      <w:proofErr w:type="gramEnd"/>
    </w:p>
    <w:p w:rsidR="00A954F6" w:rsidRDefault="00A954F6" w:rsidP="00A954F6">
      <w:pPr>
        <w:pStyle w:val="Prrafodelista"/>
      </w:pPr>
      <w:r w:rsidRPr="00A954F6">
        <w:object w:dxaOrig="225" w:dyaOrig="225">
          <v:shape id="_x0000_i1141" type="#_x0000_t75" style="width:20.5pt;height:18pt" o:ole="">
            <v:imagedata r:id="rId6" o:title=""/>
          </v:shape>
          <w:control r:id="rId21" w:name="DefaultOcxName5" w:shapeid="_x0000_i1141"/>
        </w:object>
      </w:r>
      <w:r w:rsidRPr="00A954F6">
        <w:t> Áreas de visión no cubiertas por los espejos retrovisores.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t>Si circula con su moto y la autoridad competente requiere la documentación de la misma. ¿Está obligado a presentar dicha documentación?</w:t>
      </w:r>
    </w:p>
    <w:p w:rsidR="00A954F6" w:rsidRDefault="00A954F6" w:rsidP="00A954F6">
      <w:pPr>
        <w:pStyle w:val="Prrafodelista"/>
      </w:pPr>
      <w:r w:rsidRPr="00A954F6">
        <w:object w:dxaOrig="225" w:dyaOrig="225">
          <v:shape id="_x0000_i1144" type="#_x0000_t75" style="width:20.5pt;height:18pt" o:ole="">
            <v:imagedata r:id="rId6" o:title=""/>
          </v:shape>
          <w:control r:id="rId22" w:name="DefaultOcxName26" w:shapeid="_x0000_i1144"/>
        </w:object>
      </w:r>
      <w:r w:rsidRPr="00A954F6">
        <w:t> Sí.</w:t>
      </w:r>
    </w:p>
    <w:p w:rsidR="00A954F6" w:rsidRPr="00A954F6" w:rsidRDefault="00A954F6" w:rsidP="00F1338A">
      <w:pPr>
        <w:pStyle w:val="Prrafodelista"/>
        <w:numPr>
          <w:ilvl w:val="0"/>
          <w:numId w:val="6"/>
        </w:numPr>
      </w:pPr>
      <w:r w:rsidRPr="00A954F6">
        <w:t>Según las disposiciones de la Ley Nacional Nº 24.449, la licencia clase C autoriza a conducir un vehículo de los contemplados en la licencia clase A</w:t>
      </w:r>
      <w:proofErr w:type="gramStart"/>
      <w:r w:rsidRPr="00A954F6">
        <w:t>?</w:t>
      </w:r>
      <w:proofErr w:type="gramEnd"/>
    </w:p>
    <w:p w:rsidR="00A954F6" w:rsidRDefault="00A954F6" w:rsidP="00A954F6">
      <w:pPr>
        <w:pStyle w:val="Prrafodelista"/>
      </w:pPr>
      <w:r w:rsidRPr="00A954F6">
        <w:object w:dxaOrig="225" w:dyaOrig="225">
          <v:shape id="_x0000_i1147" type="#_x0000_t75" style="width:20.5pt;height:18pt" o:ole="">
            <v:imagedata r:id="rId6" o:title=""/>
          </v:shape>
          <w:control r:id="rId23" w:name="DefaultOcxName16" w:shapeid="_x0000_i1147"/>
        </w:object>
      </w:r>
      <w:r w:rsidRPr="00A954F6">
        <w:t> No.</w:t>
      </w:r>
    </w:p>
    <w:p w:rsidR="00942ACE" w:rsidRPr="00942ACE" w:rsidRDefault="00942ACE" w:rsidP="00F1338A">
      <w:pPr>
        <w:pStyle w:val="Prrafodelista"/>
        <w:numPr>
          <w:ilvl w:val="0"/>
          <w:numId w:val="6"/>
        </w:numPr>
      </w:pPr>
      <w:r w:rsidRPr="00942ACE">
        <w:t>Al atravesar una curva, usted debe:</w:t>
      </w:r>
    </w:p>
    <w:p w:rsidR="00942ACE" w:rsidRPr="00942ACE" w:rsidRDefault="00942ACE" w:rsidP="00942ACE">
      <w:pPr>
        <w:pStyle w:val="Prrafodelista"/>
      </w:pPr>
      <w:r w:rsidRPr="00942ACE">
        <w:t>Seleccione una:</w:t>
      </w:r>
    </w:p>
    <w:p w:rsidR="00942ACE" w:rsidRPr="00942ACE" w:rsidRDefault="00942ACE" w:rsidP="00942ACE">
      <w:pPr>
        <w:pStyle w:val="Prrafodelista"/>
      </w:pPr>
      <w:r w:rsidRPr="00942ACE">
        <w:object w:dxaOrig="225" w:dyaOrig="225">
          <v:shape id="_x0000_i1150" type="#_x0000_t75" style="width:20.5pt;height:18pt" o:ole="">
            <v:imagedata r:id="rId24" o:title=""/>
          </v:shape>
          <w:control r:id="rId25" w:name="DefaultOcxName6" w:shapeid="_x0000_i1150"/>
        </w:object>
      </w:r>
      <w:r w:rsidRPr="00942ACE">
        <w:t> a. reducir la velocidad.</w:t>
      </w:r>
    </w:p>
    <w:p w:rsidR="00942ACE" w:rsidRPr="00942ACE" w:rsidRDefault="00942ACE" w:rsidP="00942ACE">
      <w:pPr>
        <w:pStyle w:val="Prrafodelista"/>
      </w:pPr>
      <w:r w:rsidRPr="00942ACE">
        <w:object w:dxaOrig="225" w:dyaOrig="225">
          <v:shape id="_x0000_i1153" type="#_x0000_t75" style="width:20.5pt;height:18pt" o:ole="">
            <v:imagedata r:id="rId24" o:title=""/>
          </v:shape>
          <w:control r:id="rId26" w:name="DefaultOcxName17" w:shapeid="_x0000_i1153"/>
        </w:object>
      </w:r>
      <w:r w:rsidRPr="00942ACE">
        <w:t> b. mantener la aceleración constante y no utilizar el embrague.</w:t>
      </w:r>
    </w:p>
    <w:p w:rsidR="00942ACE" w:rsidRDefault="00942ACE" w:rsidP="00942ACE">
      <w:pPr>
        <w:pStyle w:val="Prrafodelista"/>
      </w:pPr>
      <w:r w:rsidRPr="00942ACE">
        <w:object w:dxaOrig="225" w:dyaOrig="225">
          <v:shape id="_x0000_i1156" type="#_x0000_t75" style="width:20.5pt;height:18pt" o:ole="">
            <v:imagedata r:id="rId6" o:title=""/>
          </v:shape>
          <w:control r:id="rId27" w:name="DefaultOcxName27" w:shapeid="_x0000_i1156"/>
        </w:object>
      </w:r>
      <w:r w:rsidRPr="00942ACE">
        <w:t> c. ambas acciones son correctas.</w:t>
      </w:r>
    </w:p>
    <w:p w:rsidR="00942ACE" w:rsidRPr="00942ACE" w:rsidRDefault="00942ACE" w:rsidP="00F1338A">
      <w:pPr>
        <w:pStyle w:val="Prrafodelista"/>
        <w:numPr>
          <w:ilvl w:val="0"/>
          <w:numId w:val="6"/>
        </w:numPr>
      </w:pPr>
      <w:r w:rsidRPr="00942ACE">
        <w:t>¿Pueden dos motos circular en paralelo?</w:t>
      </w:r>
    </w:p>
    <w:p w:rsidR="00942ACE" w:rsidRDefault="00942ACE" w:rsidP="00942ACE">
      <w:pPr>
        <w:pStyle w:val="Prrafodelista"/>
      </w:pPr>
      <w:r w:rsidRPr="00942ACE">
        <w:object w:dxaOrig="225" w:dyaOrig="225">
          <v:shape id="_x0000_i1159" type="#_x0000_t75" style="width:20.5pt;height:18pt" o:ole="">
            <v:imagedata r:id="rId6" o:title=""/>
          </v:shape>
          <w:control r:id="rId28" w:name="DefaultOcxName28" w:shapeid="_x0000_i1159"/>
        </w:object>
      </w:r>
      <w:r w:rsidRPr="00942ACE">
        <w:t> No, deben circular uno detrás de otro.</w:t>
      </w:r>
    </w:p>
    <w:p w:rsidR="00942ACE" w:rsidRPr="00942ACE" w:rsidRDefault="00942ACE" w:rsidP="00F1338A">
      <w:pPr>
        <w:pStyle w:val="Prrafodelista"/>
        <w:numPr>
          <w:ilvl w:val="0"/>
          <w:numId w:val="6"/>
        </w:numPr>
      </w:pPr>
      <w:r w:rsidRPr="00942ACE">
        <w:lastRenderedPageBreak/>
        <w:t>¿Cuántos kilos de carga puede llevar un ciclomotor?</w:t>
      </w:r>
    </w:p>
    <w:p w:rsidR="00942ACE" w:rsidRDefault="00942ACE" w:rsidP="00942ACE">
      <w:pPr>
        <w:pStyle w:val="Prrafodelista"/>
      </w:pPr>
      <w:r w:rsidRPr="00942ACE">
        <w:object w:dxaOrig="225" w:dyaOrig="225">
          <v:shape id="_x0000_i1162" type="#_x0000_t75" style="width:20.5pt;height:18pt" o:ole="">
            <v:imagedata r:id="rId6" o:title=""/>
          </v:shape>
          <w:control r:id="rId29" w:name="DefaultOcxName7" w:shapeid="_x0000_i1162"/>
        </w:object>
      </w:r>
      <w:r w:rsidRPr="00942ACE">
        <w:t> 40kg.</w:t>
      </w:r>
    </w:p>
    <w:p w:rsidR="00942ACE" w:rsidRPr="00942ACE" w:rsidRDefault="00942ACE" w:rsidP="00F1338A">
      <w:pPr>
        <w:pStyle w:val="Prrafodelista"/>
        <w:numPr>
          <w:ilvl w:val="0"/>
          <w:numId w:val="6"/>
        </w:numPr>
      </w:pPr>
      <w:r w:rsidRPr="00942ACE">
        <w:t>¿Es necesario tener licencia de conducir para conducir ciclomotores?</w:t>
      </w:r>
    </w:p>
    <w:p w:rsidR="00942ACE" w:rsidRDefault="00942ACE" w:rsidP="00942ACE">
      <w:pPr>
        <w:pStyle w:val="Prrafodelista"/>
      </w:pPr>
      <w:r w:rsidRPr="00942ACE">
        <w:object w:dxaOrig="225" w:dyaOrig="225">
          <v:shape id="_x0000_i1165" type="#_x0000_t75" style="width:20.5pt;height:18pt" o:ole="">
            <v:imagedata r:id="rId6" o:title=""/>
          </v:shape>
          <w:control r:id="rId30" w:name="DefaultOcxName8" w:shapeid="_x0000_i1165"/>
        </w:object>
      </w:r>
      <w:r w:rsidRPr="00942ACE">
        <w:t> Sí, es obligatorio poseer licencia para conducir ciclomotores.</w:t>
      </w:r>
    </w:p>
    <w:p w:rsidR="00942ACE" w:rsidRPr="00942ACE" w:rsidRDefault="00942ACE" w:rsidP="00F1338A">
      <w:pPr>
        <w:pStyle w:val="Prrafodelista"/>
        <w:numPr>
          <w:ilvl w:val="0"/>
          <w:numId w:val="6"/>
        </w:numPr>
      </w:pPr>
      <w:r w:rsidRPr="00942ACE">
        <w:t>Como medida de seguridad si debe conducir con niebla:</w:t>
      </w:r>
    </w:p>
    <w:p w:rsidR="00942ACE" w:rsidRDefault="00942ACE" w:rsidP="00942ACE">
      <w:pPr>
        <w:pStyle w:val="Prrafodelista"/>
      </w:pPr>
      <w:r w:rsidRPr="00942ACE">
        <w:object w:dxaOrig="225" w:dyaOrig="225">
          <v:shape id="_x0000_i1168" type="#_x0000_t75" style="width:20.5pt;height:18pt" o:ole="">
            <v:imagedata r:id="rId6" o:title=""/>
          </v:shape>
          <w:control r:id="rId31" w:name="DefaultOcxName29" w:shapeid="_x0000_i1168"/>
        </w:object>
      </w:r>
      <w:r w:rsidR="00C423F1">
        <w:t> E</w:t>
      </w:r>
      <w:r w:rsidRPr="00942ACE">
        <w:t>s conveniente utilizar ropa refractaria y disminuir la velocidad.</w:t>
      </w:r>
    </w:p>
    <w:p w:rsidR="00C423F1" w:rsidRPr="00C423F1" w:rsidRDefault="00C423F1" w:rsidP="00F1338A">
      <w:pPr>
        <w:pStyle w:val="Prrafodelista"/>
        <w:numPr>
          <w:ilvl w:val="0"/>
          <w:numId w:val="6"/>
        </w:numPr>
      </w:pPr>
      <w:r w:rsidRPr="00C423F1">
        <w:t>¿De qué color deben ser las luces delanteras de una moto de 125 cc de cilindrada?</w:t>
      </w:r>
    </w:p>
    <w:p w:rsidR="00C423F1" w:rsidRDefault="00C423F1" w:rsidP="00C423F1">
      <w:pPr>
        <w:pStyle w:val="Prrafodelista"/>
      </w:pPr>
      <w:r w:rsidRPr="00C423F1">
        <w:object w:dxaOrig="225" w:dyaOrig="225">
          <v:shape id="_x0000_i1171" type="#_x0000_t75" style="width:20.5pt;height:18pt" o:ole="">
            <v:imagedata r:id="rId6" o:title=""/>
          </v:shape>
          <w:control r:id="rId32" w:name="DefaultOcxName210" w:shapeid="_x0000_i1171"/>
        </w:object>
      </w:r>
      <w:r w:rsidRPr="00C423F1">
        <w:t> Blancas.</w:t>
      </w:r>
    </w:p>
    <w:p w:rsidR="0003049B" w:rsidRPr="0003049B" w:rsidRDefault="0003049B" w:rsidP="00F1338A">
      <w:pPr>
        <w:pStyle w:val="Prrafodelista"/>
        <w:numPr>
          <w:ilvl w:val="0"/>
          <w:numId w:val="6"/>
        </w:numPr>
      </w:pPr>
      <w:r w:rsidRPr="0003049B">
        <w:t xml:space="preserve">El uso de casco y bandolera </w:t>
      </w:r>
      <w:proofErr w:type="spellStart"/>
      <w:r w:rsidRPr="0003049B">
        <w:t>reflectiva</w:t>
      </w:r>
      <w:proofErr w:type="spellEnd"/>
      <w:r w:rsidRPr="0003049B">
        <w:t xml:space="preserve"> es obligatorio para:</w:t>
      </w:r>
    </w:p>
    <w:p w:rsidR="0003049B" w:rsidRDefault="0003049B" w:rsidP="0003049B">
      <w:pPr>
        <w:pStyle w:val="Prrafodelista"/>
      </w:pPr>
      <w:r w:rsidRPr="0003049B">
        <w:object w:dxaOrig="225" w:dyaOrig="225">
          <v:shape id="_x0000_i1174" type="#_x0000_t75" style="width:20.5pt;height:18pt" o:ole="">
            <v:imagedata r:id="rId6" o:title=""/>
          </v:shape>
          <w:control r:id="rId33" w:name="DefaultOcxName18" w:shapeid="_x0000_i1174"/>
        </w:object>
      </w:r>
      <w:r w:rsidRPr="0003049B">
        <w:t> El conductor y el acompañante.</w:t>
      </w:r>
    </w:p>
    <w:p w:rsidR="0003049B" w:rsidRPr="0003049B" w:rsidRDefault="0003049B" w:rsidP="00F1338A">
      <w:pPr>
        <w:pStyle w:val="Prrafodelista"/>
        <w:numPr>
          <w:ilvl w:val="0"/>
          <w:numId w:val="6"/>
        </w:numPr>
      </w:pPr>
      <w:r w:rsidRPr="0003049B">
        <w:t>¿Qué puede suceder si durante una curva aprieta fuertemente el freno delantero?</w:t>
      </w:r>
    </w:p>
    <w:p w:rsidR="0003049B" w:rsidRDefault="0003049B" w:rsidP="0003049B">
      <w:pPr>
        <w:pStyle w:val="Prrafodelista"/>
      </w:pPr>
      <w:r w:rsidRPr="0003049B">
        <w:object w:dxaOrig="225" w:dyaOrig="225">
          <v:shape id="_x0000_i1177" type="#_x0000_t75" style="width:20.5pt;height:18pt" o:ole="">
            <v:imagedata r:id="rId6" o:title=""/>
          </v:shape>
          <w:control r:id="rId34" w:name="DefaultOcxName19" w:shapeid="_x0000_i1177"/>
        </w:object>
      </w:r>
      <w:r w:rsidRPr="0003049B">
        <w:t> Que la rueda delantera quede bloqueada y produzca una caída.</w:t>
      </w:r>
    </w:p>
    <w:p w:rsidR="0003049B" w:rsidRPr="0003049B" w:rsidRDefault="0003049B" w:rsidP="00F1338A">
      <w:pPr>
        <w:pStyle w:val="Prrafodelista"/>
        <w:numPr>
          <w:ilvl w:val="0"/>
          <w:numId w:val="6"/>
        </w:numPr>
      </w:pPr>
      <w:r w:rsidRPr="0003049B">
        <w:t>¿Qué actitud debería tomar si va a pasar sobre una mancha de aceite?</w:t>
      </w:r>
    </w:p>
    <w:p w:rsidR="0003049B" w:rsidRDefault="0003049B" w:rsidP="0003049B">
      <w:pPr>
        <w:pStyle w:val="Prrafodelista"/>
      </w:pPr>
      <w:r w:rsidRPr="0003049B">
        <w:object w:dxaOrig="225" w:dyaOrig="225">
          <v:shape id="_x0000_i1180" type="#_x0000_t75" style="width:20.5pt;height:18pt" o:ole="">
            <v:imagedata r:id="rId6" o:title=""/>
          </v:shape>
          <w:control r:id="rId35" w:name="DefaultOcxName110" w:shapeid="_x0000_i1180"/>
        </w:object>
      </w:r>
      <w:r w:rsidRPr="0003049B">
        <w:t> Mantener o reducir la velocidad sin accionar el freno sosteniendo firmemente el manubrio.</w:t>
      </w:r>
    </w:p>
    <w:p w:rsidR="0003049B" w:rsidRPr="0003049B" w:rsidRDefault="0003049B" w:rsidP="00F1338A">
      <w:pPr>
        <w:pStyle w:val="Prrafodelista"/>
        <w:numPr>
          <w:ilvl w:val="0"/>
          <w:numId w:val="6"/>
        </w:numPr>
      </w:pPr>
      <w:r w:rsidRPr="0003049B">
        <w:t>Una Licencia de Conducir vencida ...</w:t>
      </w:r>
    </w:p>
    <w:p w:rsidR="0003049B" w:rsidRDefault="0003049B" w:rsidP="0003049B">
      <w:pPr>
        <w:pStyle w:val="Prrafodelista"/>
      </w:pPr>
      <w:r w:rsidRPr="0003049B">
        <w:object w:dxaOrig="225" w:dyaOrig="225">
          <v:shape id="_x0000_i1183" type="#_x0000_t75" style="width:20.5pt;height:18pt" o:ole="">
            <v:imagedata r:id="rId6" o:title=""/>
          </v:shape>
          <w:control r:id="rId36" w:name="DefaultOcxName211" w:shapeid="_x0000_i1183"/>
        </w:object>
      </w:r>
      <w:r w:rsidRPr="0003049B">
        <w:t> </w:t>
      </w:r>
      <w:r>
        <w:t>N</w:t>
      </w:r>
      <w:r w:rsidRPr="0003049B">
        <w:t>o autoriza a conducir a su titular.</w:t>
      </w:r>
    </w:p>
    <w:p w:rsidR="0003049B" w:rsidRPr="0003049B" w:rsidRDefault="0003049B" w:rsidP="00F1338A">
      <w:pPr>
        <w:pStyle w:val="Prrafodelista"/>
        <w:numPr>
          <w:ilvl w:val="0"/>
          <w:numId w:val="6"/>
        </w:numPr>
      </w:pPr>
      <w:r w:rsidRPr="0003049B">
        <w:t>Entre otros, ¿cuáles de estos factores pueden incrementar el tiempo de reacción?</w:t>
      </w:r>
    </w:p>
    <w:p w:rsidR="0003049B" w:rsidRDefault="0003049B" w:rsidP="0003049B">
      <w:pPr>
        <w:pStyle w:val="Prrafodelista"/>
      </w:pPr>
      <w:r w:rsidRPr="0003049B">
        <w:object w:dxaOrig="225" w:dyaOrig="225">
          <v:shape id="_x0000_i1186" type="#_x0000_t75" style="width:20.5pt;height:18pt" o:ole="">
            <v:imagedata r:id="rId6" o:title=""/>
          </v:shape>
          <w:control r:id="rId37" w:name="DefaultOcxName111" w:shapeid="_x0000_i1186"/>
        </w:object>
      </w:r>
      <w:r w:rsidRPr="0003049B">
        <w:t> La edad avanzada, las drogas, las comidas copiosas, el alcohol.</w:t>
      </w:r>
    </w:p>
    <w:p w:rsidR="0003049B" w:rsidRPr="0003049B" w:rsidRDefault="0003049B" w:rsidP="00F1338A">
      <w:pPr>
        <w:pStyle w:val="Prrafodelista"/>
        <w:numPr>
          <w:ilvl w:val="0"/>
          <w:numId w:val="6"/>
        </w:numPr>
      </w:pPr>
      <w:r w:rsidRPr="0003049B">
        <w:t>¿Cuál es la profundidad mínima admisible en las ranuras de la banda de rodamiento del neumático en un ciclomotor?</w:t>
      </w:r>
    </w:p>
    <w:p w:rsidR="0003049B" w:rsidRDefault="0003049B" w:rsidP="0003049B">
      <w:pPr>
        <w:pStyle w:val="Prrafodelista"/>
      </w:pPr>
      <w:r w:rsidRPr="0003049B">
        <w:object w:dxaOrig="225" w:dyaOrig="225">
          <v:shape id="_x0000_i1189" type="#_x0000_t75" style="width:20.5pt;height:18pt" o:ole="">
            <v:imagedata r:id="rId6" o:title=""/>
          </v:shape>
          <w:control r:id="rId38" w:name="DefaultOcxName212" w:shapeid="_x0000_i1189"/>
        </w:object>
      </w:r>
      <w:r w:rsidRPr="0003049B">
        <w:t> </w:t>
      </w:r>
      <w:r>
        <w:t>0,50 milí</w:t>
      </w:r>
      <w:r w:rsidRPr="0003049B">
        <w:t>metros.</w:t>
      </w:r>
    </w:p>
    <w:p w:rsidR="0035521C" w:rsidRPr="0035521C" w:rsidRDefault="0035521C" w:rsidP="00F1338A">
      <w:pPr>
        <w:pStyle w:val="Prrafodelista"/>
        <w:numPr>
          <w:ilvl w:val="0"/>
          <w:numId w:val="6"/>
        </w:numPr>
      </w:pPr>
      <w:r w:rsidRPr="0035521C">
        <w:t>¿Qué edad mínima debe tener el acompañante en una moto?</w:t>
      </w:r>
    </w:p>
    <w:p w:rsidR="0035521C" w:rsidRDefault="0035521C" w:rsidP="0035521C">
      <w:pPr>
        <w:pStyle w:val="Prrafodelista"/>
      </w:pPr>
      <w:r w:rsidRPr="0035521C">
        <w:object w:dxaOrig="225" w:dyaOrig="225">
          <v:shape id="_x0000_i1192" type="#_x0000_t75" style="width:20.5pt;height:18pt" o:ole="">
            <v:imagedata r:id="rId6" o:title=""/>
          </v:shape>
          <w:control r:id="rId39" w:name="DefaultOcxName112" w:shapeid="_x0000_i1192"/>
        </w:object>
      </w:r>
      <w:r w:rsidRPr="0035521C">
        <w:t> 10 años.</w:t>
      </w:r>
    </w:p>
    <w:p w:rsidR="0035521C" w:rsidRPr="0035521C" w:rsidRDefault="0035521C" w:rsidP="00F1338A">
      <w:pPr>
        <w:pStyle w:val="Prrafodelista"/>
        <w:numPr>
          <w:ilvl w:val="0"/>
          <w:numId w:val="6"/>
        </w:numPr>
      </w:pPr>
      <w:r w:rsidRPr="0035521C">
        <w:t>Una moto para poder circular en la vía pública, ¿debe estar patentada?</w:t>
      </w:r>
    </w:p>
    <w:p w:rsidR="0035521C" w:rsidRDefault="0035521C" w:rsidP="0035521C">
      <w:pPr>
        <w:pStyle w:val="Prrafodelista"/>
      </w:pPr>
      <w:r w:rsidRPr="0035521C">
        <w:object w:dxaOrig="225" w:dyaOrig="225">
          <v:shape id="_x0000_i1195" type="#_x0000_t75" style="width:20.5pt;height:18pt" o:ole="">
            <v:imagedata r:id="rId6" o:title=""/>
          </v:shape>
          <w:control r:id="rId40" w:name="DefaultOcxName213" w:shapeid="_x0000_i1195"/>
        </w:object>
      </w:r>
      <w:r w:rsidRPr="0035521C">
        <w:t> Sí, con la chapa patente colocada.</w:t>
      </w:r>
    </w:p>
    <w:p w:rsidR="0035521C" w:rsidRPr="0035521C" w:rsidRDefault="0035521C" w:rsidP="00F1338A">
      <w:pPr>
        <w:pStyle w:val="Prrafodelista"/>
        <w:numPr>
          <w:ilvl w:val="0"/>
          <w:numId w:val="6"/>
        </w:numPr>
      </w:pPr>
      <w:r w:rsidRPr="0035521C">
        <w:lastRenderedPageBreak/>
        <w:t xml:space="preserve">Un </w:t>
      </w:r>
      <w:proofErr w:type="spellStart"/>
      <w:r w:rsidRPr="0035521C">
        <w:t>motovehículo</w:t>
      </w:r>
      <w:proofErr w:type="spellEnd"/>
      <w:r w:rsidRPr="0035521C">
        <w:t>, ¿puede utilizar neumáticos reconstruidos?</w:t>
      </w:r>
    </w:p>
    <w:p w:rsidR="0035521C" w:rsidRDefault="0035521C" w:rsidP="0035521C">
      <w:pPr>
        <w:pStyle w:val="Prrafodelista"/>
      </w:pPr>
      <w:r w:rsidRPr="0035521C">
        <w:object w:dxaOrig="225" w:dyaOrig="225">
          <v:shape id="_x0000_i1198" type="#_x0000_t75" style="width:20.5pt;height:18pt" o:ole="">
            <v:imagedata r:id="rId6" o:title=""/>
          </v:shape>
          <w:control r:id="rId41" w:name="DefaultOcxName113" w:shapeid="_x0000_i1198"/>
        </w:object>
      </w:r>
      <w:r w:rsidRPr="0035521C">
        <w:t> No, está prohibido.</w:t>
      </w:r>
    </w:p>
    <w:p w:rsidR="0035521C" w:rsidRPr="0035521C" w:rsidRDefault="0035521C" w:rsidP="00F1338A">
      <w:pPr>
        <w:pStyle w:val="Prrafodelista"/>
        <w:numPr>
          <w:ilvl w:val="0"/>
          <w:numId w:val="6"/>
        </w:numPr>
      </w:pPr>
      <w:r w:rsidRPr="0035521C">
        <w:t>Las motocicletas deben portar balizas y matafuegos:</w:t>
      </w:r>
    </w:p>
    <w:p w:rsidR="0035521C" w:rsidRDefault="0035521C" w:rsidP="0035521C">
      <w:pPr>
        <w:pStyle w:val="Prrafodelista"/>
      </w:pPr>
      <w:r w:rsidRPr="0035521C">
        <w:object w:dxaOrig="225" w:dyaOrig="225">
          <v:shape id="_x0000_i1201" type="#_x0000_t75" style="width:20.5pt;height:18pt" o:ole="">
            <v:imagedata r:id="rId6" o:title=""/>
          </v:shape>
          <w:control r:id="rId42" w:name="DefaultOcxName114" w:shapeid="_x0000_i1201"/>
        </w:object>
      </w:r>
      <w:r w:rsidRPr="0035521C">
        <w:t> No es obligatorio para motocicletas.</w:t>
      </w:r>
    </w:p>
    <w:p w:rsidR="00E469E3" w:rsidRPr="00E469E3" w:rsidRDefault="00E469E3" w:rsidP="00F1338A">
      <w:pPr>
        <w:pStyle w:val="Prrafodelista"/>
        <w:numPr>
          <w:ilvl w:val="0"/>
          <w:numId w:val="6"/>
        </w:numPr>
      </w:pPr>
      <w:r w:rsidRPr="00E469E3">
        <w:t>¿Por qué lado de la calzada debe circular una motocicleta?</w:t>
      </w:r>
    </w:p>
    <w:p w:rsidR="00E469E3" w:rsidRDefault="00E469E3" w:rsidP="00E469E3">
      <w:pPr>
        <w:pStyle w:val="Prrafodelista"/>
      </w:pPr>
      <w:r w:rsidRPr="00E469E3">
        <w:object w:dxaOrig="225" w:dyaOrig="225">
          <v:shape id="_x0000_i1204" type="#_x0000_t75" style="width:20.5pt;height:18pt" o:ole="">
            <v:imagedata r:id="rId6" o:title=""/>
          </v:shape>
          <w:control r:id="rId43" w:name="DefaultOcxName214" w:shapeid="_x0000_i1204"/>
        </w:object>
      </w:r>
      <w:r w:rsidRPr="00E469E3">
        <w:t> Por la derecha.</w:t>
      </w:r>
    </w:p>
    <w:p w:rsidR="00E469E3" w:rsidRPr="00E469E3" w:rsidRDefault="00E469E3" w:rsidP="00F1338A">
      <w:pPr>
        <w:pStyle w:val="Prrafodelista"/>
        <w:numPr>
          <w:ilvl w:val="0"/>
          <w:numId w:val="6"/>
        </w:numPr>
      </w:pPr>
      <w:r w:rsidRPr="00E469E3">
        <w:t>Al momento de frenar, la fuerza de frenado debe recaer sobre:</w:t>
      </w:r>
    </w:p>
    <w:p w:rsidR="004A08CA" w:rsidRDefault="00E469E3" w:rsidP="004A08CA">
      <w:pPr>
        <w:pStyle w:val="Prrafodelista"/>
      </w:pPr>
      <w:r w:rsidRPr="00E469E3">
        <w:object w:dxaOrig="225" w:dyaOrig="225">
          <v:shape id="_x0000_i1207" type="#_x0000_t75" style="width:20.5pt;height:18pt" o:ole="">
            <v:imagedata r:id="rId6" o:title=""/>
          </v:shape>
          <w:control r:id="rId44" w:name="DefaultOcxName215" w:shapeid="_x0000_i1207"/>
        </w:object>
      </w:r>
      <w:r w:rsidR="004A08CA">
        <w:t> U</w:t>
      </w:r>
      <w:r w:rsidRPr="00E469E3">
        <w:t>n 50% en cada rueda.</w:t>
      </w:r>
    </w:p>
    <w:p w:rsidR="004A08CA" w:rsidRPr="004A08CA" w:rsidRDefault="004A08CA" w:rsidP="00F1338A">
      <w:pPr>
        <w:pStyle w:val="Prrafodelista"/>
        <w:numPr>
          <w:ilvl w:val="0"/>
          <w:numId w:val="6"/>
        </w:numPr>
      </w:pPr>
      <w:r w:rsidRPr="004A08CA">
        <w:t>¿Cuántos acompañantes puede llevar en una moto de 350cc?</w:t>
      </w:r>
    </w:p>
    <w:p w:rsidR="004A08CA" w:rsidRDefault="004A08CA" w:rsidP="004A08CA">
      <w:pPr>
        <w:pStyle w:val="Prrafodelista"/>
      </w:pPr>
      <w:r w:rsidRPr="004A08CA">
        <w:object w:dxaOrig="225" w:dyaOrig="225">
          <v:shape id="_x0000_i1210" type="#_x0000_t75" style="width:20.5pt;height:18pt" o:ole="">
            <v:imagedata r:id="rId6" o:title=""/>
          </v:shape>
          <w:control r:id="rId45" w:name="DefaultOcxName9" w:shapeid="_x0000_i1210"/>
        </w:object>
      </w:r>
      <w:r w:rsidRPr="004A08CA">
        <w:t> Uno.</w:t>
      </w:r>
    </w:p>
    <w:p w:rsidR="004A08CA" w:rsidRPr="004A08CA" w:rsidRDefault="004A08CA" w:rsidP="00F1338A">
      <w:pPr>
        <w:pStyle w:val="Prrafodelista"/>
        <w:numPr>
          <w:ilvl w:val="0"/>
          <w:numId w:val="6"/>
        </w:numPr>
      </w:pPr>
      <w:r w:rsidRPr="004A08CA">
        <w:t>Si nos vemos obligados a frenar durante el trazado de una curva, debemos utilizar...</w:t>
      </w:r>
    </w:p>
    <w:p w:rsidR="004A08CA" w:rsidRDefault="004A08CA" w:rsidP="004A08CA">
      <w:pPr>
        <w:pStyle w:val="Prrafodelista"/>
      </w:pPr>
      <w:r w:rsidRPr="004A08CA">
        <w:object w:dxaOrig="225" w:dyaOrig="225">
          <v:shape id="_x0000_i1213" type="#_x0000_t75" style="width:20.5pt;height:18pt" o:ole="">
            <v:imagedata r:id="rId6" o:title=""/>
          </v:shape>
          <w:control r:id="rId46" w:name="DefaultOcxName115" w:shapeid="_x0000_i1213"/>
        </w:object>
      </w:r>
      <w:r w:rsidRPr="004A08CA">
        <w:t> </w:t>
      </w:r>
      <w:r>
        <w:t>S</w:t>
      </w:r>
      <w:r w:rsidRPr="004A08CA">
        <w:t>imultáneamente los dos frenos, el delantero con menor presión y aumentarla con el trasero.</w:t>
      </w:r>
    </w:p>
    <w:p w:rsidR="004A08CA" w:rsidRDefault="004A08CA" w:rsidP="00F1338A">
      <w:pPr>
        <w:pStyle w:val="Prrafodelista"/>
        <w:numPr>
          <w:ilvl w:val="0"/>
          <w:numId w:val="6"/>
        </w:numPr>
      </w:pPr>
      <w:r>
        <w:t>¿El consumo de medicamentos puede afectar el comportamiento del conductor?</w:t>
      </w:r>
    </w:p>
    <w:p w:rsidR="004A08CA" w:rsidRDefault="004A08CA" w:rsidP="004A08CA">
      <w:pPr>
        <w:pStyle w:val="Prrafodelista"/>
        <w:numPr>
          <w:ilvl w:val="0"/>
          <w:numId w:val="2"/>
        </w:numPr>
      </w:pPr>
      <w:r>
        <w:t>S</w:t>
      </w:r>
      <w:r w:rsidR="00F1338A">
        <w:t>í</w:t>
      </w:r>
      <w:r>
        <w:t>.</w:t>
      </w:r>
    </w:p>
    <w:p w:rsidR="004A08CA" w:rsidRDefault="004A08CA" w:rsidP="00F1338A">
      <w:pPr>
        <w:pStyle w:val="Prrafodelista"/>
        <w:numPr>
          <w:ilvl w:val="0"/>
          <w:numId w:val="6"/>
        </w:numPr>
      </w:pPr>
      <w:r>
        <w:t>Si circula con su moto por una vía urbana de doble sentido y desea estacionar: ¿En qué lado debe hacerlo?</w:t>
      </w:r>
    </w:p>
    <w:p w:rsidR="004A08CA" w:rsidRPr="004A08CA" w:rsidRDefault="004A08CA" w:rsidP="004A08CA">
      <w:pPr>
        <w:pStyle w:val="Prrafodelista"/>
        <w:numPr>
          <w:ilvl w:val="0"/>
          <w:numId w:val="2"/>
        </w:numPr>
      </w:pPr>
      <w:r>
        <w:t>Sobre el lado derecho.</w:t>
      </w:r>
    </w:p>
    <w:p w:rsidR="004A08CA" w:rsidRDefault="004A08CA" w:rsidP="00F1338A">
      <w:pPr>
        <w:pStyle w:val="Prrafodelista"/>
        <w:numPr>
          <w:ilvl w:val="0"/>
          <w:numId w:val="6"/>
        </w:numPr>
      </w:pPr>
      <w:r>
        <w:t>Según la ley nacional 24.449 para el conductor de una motocicleta usar anteojos si su motocicleta no tiene parabrisas, es obligatorio</w:t>
      </w:r>
      <w:proofErr w:type="gramStart"/>
      <w:r>
        <w:t>?</w:t>
      </w:r>
      <w:proofErr w:type="gramEnd"/>
    </w:p>
    <w:p w:rsidR="004A08CA" w:rsidRDefault="004A08CA" w:rsidP="004A08CA">
      <w:pPr>
        <w:pStyle w:val="Prrafodelista"/>
        <w:numPr>
          <w:ilvl w:val="0"/>
          <w:numId w:val="2"/>
        </w:numPr>
      </w:pPr>
      <w:r>
        <w:t>S</w:t>
      </w:r>
      <w:r w:rsidR="00F1338A">
        <w:t>í</w:t>
      </w:r>
      <w:r>
        <w:t>.</w:t>
      </w:r>
    </w:p>
    <w:p w:rsidR="004A08CA" w:rsidRDefault="004A08CA" w:rsidP="00F1338A">
      <w:pPr>
        <w:pStyle w:val="Prrafodelista"/>
        <w:numPr>
          <w:ilvl w:val="0"/>
          <w:numId w:val="6"/>
        </w:numPr>
      </w:pPr>
      <w:r>
        <w:t>A medida que aumenta la velocidad…</w:t>
      </w:r>
    </w:p>
    <w:p w:rsidR="004A08CA" w:rsidRDefault="004A08CA" w:rsidP="004A08CA">
      <w:pPr>
        <w:pStyle w:val="Prrafodelista"/>
        <w:numPr>
          <w:ilvl w:val="0"/>
          <w:numId w:val="2"/>
        </w:numPr>
      </w:pPr>
      <w:r>
        <w:t>Se incrementa la posibilidad de sufrir oscilaciones.</w:t>
      </w:r>
    </w:p>
    <w:p w:rsidR="004A08CA" w:rsidRDefault="004A08CA" w:rsidP="00F1338A">
      <w:pPr>
        <w:pStyle w:val="Prrafodelista"/>
        <w:numPr>
          <w:ilvl w:val="0"/>
          <w:numId w:val="6"/>
        </w:numPr>
      </w:pPr>
      <w:r>
        <w:t xml:space="preserve">Al acelerar su </w:t>
      </w:r>
      <w:proofErr w:type="spellStart"/>
      <w:r>
        <w:t>motovehículo</w:t>
      </w:r>
      <w:proofErr w:type="spellEnd"/>
      <w:r>
        <w:t>, hacia donde se desplaza su cuerpo</w:t>
      </w:r>
      <w:proofErr w:type="gramStart"/>
      <w:r>
        <w:t>?</w:t>
      </w:r>
      <w:proofErr w:type="gramEnd"/>
    </w:p>
    <w:p w:rsidR="004A08CA" w:rsidRPr="004A08CA" w:rsidRDefault="004A08CA" w:rsidP="004A08CA">
      <w:pPr>
        <w:pStyle w:val="Prrafodelista"/>
        <w:numPr>
          <w:ilvl w:val="0"/>
          <w:numId w:val="2"/>
        </w:numPr>
      </w:pPr>
      <w:r>
        <w:t>Hacia la rueda trasera.</w:t>
      </w:r>
    </w:p>
    <w:p w:rsidR="004A08CA" w:rsidRDefault="004A08CA" w:rsidP="00F1338A">
      <w:pPr>
        <w:pStyle w:val="Prrafodelista"/>
        <w:numPr>
          <w:ilvl w:val="0"/>
          <w:numId w:val="6"/>
        </w:numPr>
      </w:pPr>
      <w:r>
        <w:t xml:space="preserve">La edad mínima requerida para conducir </w:t>
      </w:r>
      <w:proofErr w:type="spellStart"/>
      <w:r>
        <w:t>motov</w:t>
      </w:r>
      <w:r w:rsidR="00F1338A">
        <w:t>e</w:t>
      </w:r>
      <w:r>
        <w:t>hículos</w:t>
      </w:r>
      <w:proofErr w:type="spellEnd"/>
      <w:r>
        <w:t xml:space="preserve"> en la provincia de Santa Fe es de:</w:t>
      </w:r>
    </w:p>
    <w:p w:rsidR="004A08CA" w:rsidRDefault="004A08CA" w:rsidP="00F1338A">
      <w:pPr>
        <w:pStyle w:val="Prrafodelista"/>
        <w:numPr>
          <w:ilvl w:val="0"/>
          <w:numId w:val="2"/>
        </w:numPr>
      </w:pPr>
      <w:r>
        <w:t>18 años.</w:t>
      </w:r>
    </w:p>
    <w:sectPr w:rsidR="004A0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A97"/>
    <w:multiLevelType w:val="hybridMultilevel"/>
    <w:tmpl w:val="40DC9F54"/>
    <w:lvl w:ilvl="0" w:tplc="6D501BB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76273"/>
    <w:multiLevelType w:val="hybridMultilevel"/>
    <w:tmpl w:val="A94432DE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E7D371B"/>
    <w:multiLevelType w:val="hybridMultilevel"/>
    <w:tmpl w:val="CCCE7FC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74D73"/>
    <w:multiLevelType w:val="hybridMultilevel"/>
    <w:tmpl w:val="4830B6C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1E5C"/>
    <w:multiLevelType w:val="hybridMultilevel"/>
    <w:tmpl w:val="E494C45A"/>
    <w:lvl w:ilvl="0" w:tplc="6F3E050C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E46D1"/>
    <w:multiLevelType w:val="hybridMultilevel"/>
    <w:tmpl w:val="317CD93E"/>
    <w:lvl w:ilvl="0" w:tplc="6D501B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92"/>
    <w:rsid w:val="0003049B"/>
    <w:rsid w:val="002F47C8"/>
    <w:rsid w:val="0035521C"/>
    <w:rsid w:val="004A08CA"/>
    <w:rsid w:val="005F1FA5"/>
    <w:rsid w:val="00942ACE"/>
    <w:rsid w:val="00A954F6"/>
    <w:rsid w:val="00BF4F92"/>
    <w:rsid w:val="00C423F1"/>
    <w:rsid w:val="00E26262"/>
    <w:rsid w:val="00E469E3"/>
    <w:rsid w:val="00F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F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F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3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0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9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5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1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7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9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2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3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0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2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4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5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2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6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2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4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2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1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5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5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4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3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cp:lastPrinted>2018-03-20T19:27:00Z</cp:lastPrinted>
  <dcterms:created xsi:type="dcterms:W3CDTF">2016-08-30T12:38:00Z</dcterms:created>
  <dcterms:modified xsi:type="dcterms:W3CDTF">2018-03-20T20:05:00Z</dcterms:modified>
</cp:coreProperties>
</file>